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Progress Report Form</w:t>
      </w:r>
    </w:p>
    <w:p w:rsidR="00000000" w:rsidDel="00000000" w:rsidP="00000000" w:rsidRDefault="00000000" w:rsidRPr="00000000" w14:paraId="00000002">
      <w:pPr>
        <w:keepNext w:val="1"/>
        <w:spacing w:after="0" w:line="240" w:lineRule="auto"/>
        <w:jc w:val="both"/>
        <w:rPr>
          <w:rFonts w:ascii="Times New Roman" w:cs="Times New Roman" w:eastAsia="Times New Roman" w:hAnsi="Times New Roman"/>
          <w:i w:val="0"/>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INSTRUCTIONS TO THE PRINCIPAL INVESTIGATOR: </w:t>
      </w:r>
      <w:r w:rsidDel="00000000" w:rsidR="00000000" w:rsidRPr="00000000">
        <w:rPr>
          <w:rFonts w:ascii="Times New Roman" w:cs="Times New Roman" w:eastAsia="Times New Roman" w:hAnsi="Times New Roman"/>
          <w:i w:val="1"/>
          <w:sz w:val="20"/>
          <w:szCs w:val="20"/>
          <w:vertAlign w:val="baseline"/>
          <w:rtl w:val="0"/>
        </w:rPr>
        <w:t xml:space="preserve">A progress report is a description of how the implementation of the study is moving forward. Obtain an electronic copy of this form and encode all information required in the space provided. Print the report in A4 size paper; then date and sign this form before submission.</w:t>
      </w:r>
      <w:r w:rsidDel="00000000" w:rsidR="00000000" w:rsidRPr="00000000">
        <w:rPr>
          <w:rtl w:val="0"/>
        </w:rPr>
      </w:r>
    </w:p>
    <w:p w:rsidR="00000000" w:rsidDel="00000000" w:rsidP="00000000" w:rsidRDefault="00000000" w:rsidRPr="00000000" w14:paraId="00000003">
      <w:pPr>
        <w:keepNext w:val="1"/>
        <w:spacing w:after="0" w:line="240" w:lineRule="auto"/>
        <w:jc w:val="both"/>
        <w:rPr>
          <w:rFonts w:ascii="Times New Roman" w:cs="Times New Roman" w:eastAsia="Times New Roman" w:hAnsi="Times New Roman"/>
          <w:i w:val="0"/>
          <w:sz w:val="20"/>
          <w:szCs w:val="20"/>
          <w:vertAlign w:val="baseline"/>
        </w:rPr>
      </w:pPr>
      <w:r w:rsidDel="00000000" w:rsidR="00000000" w:rsidRPr="00000000">
        <w:rPr>
          <w:rtl w:val="0"/>
        </w:rPr>
      </w:r>
    </w:p>
    <w:tbl>
      <w:tblPr>
        <w:tblStyle w:val="Table1"/>
        <w:tblW w:w="9236.0" w:type="dxa"/>
        <w:jc w:val="left"/>
        <w:tblInd w:w="-8.0" w:type="dxa"/>
        <w:tblLayout w:type="fixed"/>
        <w:tblLook w:val="0000"/>
      </w:tblPr>
      <w:tblGrid>
        <w:gridCol w:w="3077"/>
        <w:gridCol w:w="1542"/>
        <w:gridCol w:w="1541"/>
        <w:gridCol w:w="3076"/>
        <w:tblGridChange w:id="0">
          <w:tblGrid>
            <w:gridCol w:w="3077"/>
            <w:gridCol w:w="1542"/>
            <w:gridCol w:w="1541"/>
            <w:gridCol w:w="3076"/>
          </w:tblGrid>
        </w:tblGridChange>
      </w:tblGrid>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4">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CODE:</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8">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PROTOCOL TITLE:</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C">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APPROVAL DATE: &lt;dd/mm/yyyy&gt;</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0">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PRINCIPAL INVESTIGATOR:</w:t>
            </w:r>
          </w:p>
        </w:tc>
      </w:tr>
      <w:tr>
        <w:trPr>
          <w:cantSplit w:val="0"/>
          <w:tblHeader w:val="0"/>
        </w:trPr>
        <w:tc>
          <w:tcPr>
            <w:vAlign w:val="top"/>
          </w:tcPr>
          <w:p w:rsidR="00000000" w:rsidDel="00000000" w:rsidP="00000000" w:rsidRDefault="00000000" w:rsidRPr="00000000" w14:paraId="00000014">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Email:</w:t>
            </w:r>
          </w:p>
        </w:tc>
        <w:tc>
          <w:tcPr>
            <w:gridSpan w:val="2"/>
            <w:vAlign w:val="top"/>
          </w:tcPr>
          <w:p w:rsidR="00000000" w:rsidDel="00000000" w:rsidP="00000000" w:rsidRDefault="00000000" w:rsidRPr="00000000" w14:paraId="00000015">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Telephone:</w:t>
            </w:r>
          </w:p>
        </w:tc>
        <w:tc>
          <w:tcPr>
            <w:vAlign w:val="top"/>
          </w:tcPr>
          <w:p w:rsidR="00000000" w:rsidDel="00000000" w:rsidP="00000000" w:rsidRDefault="00000000" w:rsidRPr="00000000" w14:paraId="00000017">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Mobile:</w:t>
            </w:r>
          </w:p>
        </w:tc>
      </w:tr>
      <w:tr>
        <w:trPr>
          <w:cantSplit w:val="0"/>
          <w:tblHeader w:val="0"/>
        </w:trPr>
        <w:tc>
          <w:tcPr>
            <w:gridSpan w:val="4"/>
            <w:vAlign w:val="top"/>
          </w:tcPr>
          <w:p w:rsidR="00000000" w:rsidDel="00000000" w:rsidP="00000000" w:rsidRDefault="00000000" w:rsidRPr="00000000" w14:paraId="00000018">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SITE: &lt;Name and address&gt;</w:t>
            </w:r>
          </w:p>
        </w:tc>
      </w:tr>
      <w:tr>
        <w:trPr>
          <w:cantSplit w:val="0"/>
          <w:tblHeader w:val="0"/>
        </w:trPr>
        <w:tc>
          <w:tcPr>
            <w:gridSpan w:val="4"/>
            <w:vAlign w:val="top"/>
          </w:tcPr>
          <w:p w:rsidR="00000000" w:rsidDel="00000000" w:rsidP="00000000" w:rsidRDefault="00000000" w:rsidRPr="00000000" w14:paraId="0000001C">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STUDY SITE ADDRESS:</w:t>
            </w:r>
          </w:p>
        </w:tc>
      </w:tr>
      <w:tr>
        <w:trPr>
          <w:cantSplit w:val="0"/>
          <w:tblHeader w:val="0"/>
        </w:trPr>
        <w:tc>
          <w:tcPr>
            <w:gridSpan w:val="4"/>
            <w:vAlign w:val="top"/>
          </w:tcPr>
          <w:p w:rsidR="00000000" w:rsidDel="00000000" w:rsidP="00000000" w:rsidRDefault="00000000" w:rsidRPr="00000000" w14:paraId="00000020">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SPONSOR:</w:t>
            </w:r>
          </w:p>
        </w:tc>
      </w:tr>
      <w:tr>
        <w:trPr>
          <w:cantSplit w:val="0"/>
          <w:tblHeader w:val="0"/>
        </w:trPr>
        <w:tc>
          <w:tcPr>
            <w:gridSpan w:val="4"/>
            <w:vAlign w:val="top"/>
          </w:tcPr>
          <w:p w:rsidR="00000000" w:rsidDel="00000000" w:rsidP="00000000" w:rsidRDefault="00000000" w:rsidRPr="00000000" w14:paraId="00000024">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SPONSOR CONTACT PERSON:</w:t>
            </w:r>
          </w:p>
        </w:tc>
      </w:tr>
      <w:tr>
        <w:trPr>
          <w:cantSplit w:val="0"/>
          <w:tblHeader w:val="0"/>
        </w:trPr>
        <w:tc>
          <w:tcPr>
            <w:vAlign w:val="top"/>
          </w:tcPr>
          <w:p w:rsidR="00000000" w:rsidDel="00000000" w:rsidP="00000000" w:rsidRDefault="00000000" w:rsidRPr="00000000" w14:paraId="00000028">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Email:</w:t>
            </w:r>
          </w:p>
        </w:tc>
        <w:tc>
          <w:tcPr>
            <w:gridSpan w:val="2"/>
            <w:vAlign w:val="top"/>
          </w:tcPr>
          <w:p w:rsidR="00000000" w:rsidDel="00000000" w:rsidP="00000000" w:rsidRDefault="00000000" w:rsidRPr="00000000" w14:paraId="00000029">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Telephone:</w:t>
            </w:r>
          </w:p>
        </w:tc>
        <w:tc>
          <w:tcPr>
            <w:vAlign w:val="top"/>
          </w:tcPr>
          <w:p w:rsidR="00000000" w:rsidDel="00000000" w:rsidP="00000000" w:rsidRDefault="00000000" w:rsidRPr="00000000" w14:paraId="0000002B">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Mobile:</w:t>
            </w:r>
          </w:p>
        </w:tc>
      </w:tr>
      <w:tr>
        <w:trPr>
          <w:cantSplit w:val="0"/>
          <w:tblHeader w:val="0"/>
        </w:trPr>
        <w:tc>
          <w:tcPr>
            <w:gridSpan w:val="4"/>
            <w:vAlign w:val="top"/>
          </w:tcPr>
          <w:p w:rsidR="00000000" w:rsidDel="00000000" w:rsidP="00000000" w:rsidRDefault="00000000" w:rsidRPr="00000000" w14:paraId="0000002C">
            <w:pPr>
              <w:keepNext w:val="1"/>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REPORT SUBMISSION DATE: (to be filled out by 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&lt;dd/mm/yyyy&gt;</w:t>
            </w:r>
          </w:p>
        </w:tc>
      </w:tr>
      <w:tr>
        <w:trPr>
          <w:cantSplit w:val="0"/>
          <w:tblHeader w:val="0"/>
        </w:trPr>
        <w:tc>
          <w:tcPr>
            <w:gridSpan w:val="4"/>
            <w:shd w:fill="aeaaaa" w:val="clear"/>
            <w:vAlign w:val="top"/>
          </w:tcPr>
          <w:p w:rsidR="00000000" w:rsidDel="00000000" w:rsidP="00000000" w:rsidRDefault="00000000" w:rsidRPr="00000000" w14:paraId="00000030">
            <w:pPr>
              <w:keepNext w:val="1"/>
              <w:spacing w:after="0" w:line="240" w:lineRule="auto"/>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REPORTABLE NEGATIVE EVENT (RNE)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34">
            <w:pPr>
              <w:keepNext w:val="1"/>
              <w:numPr>
                <w:ilvl w:val="0"/>
                <w:numId w:val="3"/>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START OF STUDY:</w:t>
            </w:r>
          </w:p>
        </w:tc>
        <w:tc>
          <w:tcPr>
            <w:gridSpan w:val="2"/>
            <w:vAlign w:val="top"/>
          </w:tcPr>
          <w:p w:rsidR="00000000" w:rsidDel="00000000" w:rsidP="00000000" w:rsidRDefault="00000000" w:rsidRPr="00000000" w14:paraId="00000036">
            <w:pPr>
              <w:keepNext w:val="1"/>
              <w:numPr>
                <w:ilvl w:val="0"/>
                <w:numId w:val="3"/>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EXPECTED END OF STUDY:</w:t>
            </w:r>
          </w:p>
        </w:tc>
      </w:tr>
      <w:tr>
        <w:trPr>
          <w:cantSplit w:val="0"/>
          <w:tblHeader w:val="0"/>
        </w:trPr>
        <w:tc>
          <w:tcPr>
            <w:gridSpan w:val="2"/>
            <w:vAlign w:val="top"/>
          </w:tcPr>
          <w:p w:rsidR="00000000" w:rsidDel="00000000" w:rsidP="00000000" w:rsidRDefault="00000000" w:rsidRPr="00000000" w14:paraId="00000038">
            <w:pPr>
              <w:keepNext w:val="1"/>
              <w:numPr>
                <w:ilvl w:val="0"/>
                <w:numId w:val="3"/>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NUMBER OF ENROLLED PARTICIPANTS:</w:t>
            </w:r>
          </w:p>
        </w:tc>
        <w:tc>
          <w:tcPr>
            <w:gridSpan w:val="2"/>
            <w:vAlign w:val="top"/>
          </w:tcPr>
          <w:p w:rsidR="00000000" w:rsidDel="00000000" w:rsidP="00000000" w:rsidRDefault="00000000" w:rsidRPr="00000000" w14:paraId="0000003A">
            <w:pPr>
              <w:keepNext w:val="1"/>
              <w:numPr>
                <w:ilvl w:val="0"/>
                <w:numId w:val="3"/>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NUMBER OF REQUIRED PARTICIPANTS:</w:t>
            </w:r>
          </w:p>
          <w:p w:rsidR="00000000" w:rsidDel="00000000" w:rsidP="00000000" w:rsidRDefault="00000000" w:rsidRPr="00000000" w14:paraId="0000003B">
            <w:pPr>
              <w:keepNext w:val="1"/>
              <w:spacing w:after="12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3D">
            <w:pPr>
              <w:keepNext w:val="1"/>
              <w:numPr>
                <w:ilvl w:val="0"/>
                <w:numId w:val="3"/>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NUMBER OF PARTICIPANTS WHO WITHDREW:</w:t>
            </w:r>
          </w:p>
          <w:p w:rsidR="00000000" w:rsidDel="00000000" w:rsidP="00000000" w:rsidRDefault="00000000" w:rsidRPr="00000000" w14:paraId="0000003E">
            <w:pPr>
              <w:keepNext w:val="1"/>
              <w:spacing w:after="12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40">
            <w:pPr>
              <w:keepNext w:val="1"/>
              <w:numPr>
                <w:ilvl w:val="0"/>
                <w:numId w:val="3"/>
              </w:numPr>
              <w:spacing w:after="12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REASONS FOR WITHDRAWAL, if applicable (attach narrative if needed): </w:t>
            </w:r>
          </w:p>
          <w:p w:rsidR="00000000" w:rsidDel="00000000" w:rsidP="00000000" w:rsidRDefault="00000000" w:rsidRPr="00000000" w14:paraId="00000041">
            <w:pPr>
              <w:keepNext w:val="1"/>
              <w:spacing w:after="12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3">
            <w:pPr>
              <w:keepNext w:val="1"/>
              <w:numPr>
                <w:ilvl w:val="0"/>
                <w:numId w:val="3"/>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PROTOCOL DEVIATIONS (cite study protocol section and page where the amendment is found):</w:t>
            </w:r>
          </w:p>
          <w:p w:rsidR="00000000" w:rsidDel="00000000" w:rsidP="00000000" w:rsidRDefault="00000000" w:rsidRPr="00000000" w14:paraId="00000044">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45">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9">
            <w:pPr>
              <w:keepNext w:val="1"/>
              <w:numPr>
                <w:ilvl w:val="0"/>
                <w:numId w:val="3"/>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NEW INFORMATION (LITERATURE OR IN THE CONDUCT OF STUDY) THAT MAY SIGNIFICANTLY CHANGE THE RISK-BENEFIT RATIO:</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0">
            <w:pPr>
              <w:keepNext w:val="1"/>
              <w:numPr>
                <w:ilvl w:val="0"/>
                <w:numId w:val="3"/>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ISSUES/PROBLEMS ENCOUNTERED:</w:t>
            </w:r>
          </w:p>
          <w:p w:rsidR="00000000" w:rsidDel="00000000" w:rsidP="00000000" w:rsidRDefault="00000000" w:rsidRPr="00000000" w14:paraId="00000051">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5">
            <w:pPr>
              <w:keepNext w:val="1"/>
              <w:numPr>
                <w:ilvl w:val="0"/>
                <w:numId w:val="3"/>
              </w:numPr>
              <w:spacing w:after="0" w:line="240" w:lineRule="auto"/>
              <w:ind w:left="36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TYPE OF REVIEW:</w:t>
            </w:r>
          </w:p>
          <w:p w:rsidR="00000000" w:rsidDel="00000000" w:rsidP="00000000" w:rsidRDefault="00000000" w:rsidRPr="00000000" w14:paraId="00000056">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57">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EXPEDITED  REVIEW FOR VIOLATIONS OR ISSUES ENCOUNTERED THAT:</w:t>
            </w:r>
          </w:p>
          <w:p w:rsidR="00000000" w:rsidDel="00000000" w:rsidP="00000000" w:rsidRDefault="00000000" w:rsidRPr="00000000" w14:paraId="00000058">
            <w:pPr>
              <w:numPr>
                <w:ilvl w:val="0"/>
                <w:numId w:val="1"/>
              </w:numPr>
              <w:spacing w:after="0" w:before="12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changes in study populations</w:t>
            </w:r>
          </w:p>
          <w:p w:rsidR="00000000" w:rsidDel="00000000" w:rsidP="00000000" w:rsidRDefault="00000000" w:rsidRPr="00000000" w14:paraId="00000059">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the collection of stigmatizing information</w:t>
            </w:r>
          </w:p>
          <w:p w:rsidR="00000000" w:rsidDel="00000000" w:rsidP="00000000" w:rsidRDefault="00000000" w:rsidRPr="00000000" w14:paraId="0000005A">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change approved use of anonymized or archived samples</w:t>
            </w:r>
          </w:p>
          <w:p w:rsidR="00000000" w:rsidDel="00000000" w:rsidP="00000000" w:rsidRDefault="00000000" w:rsidRPr="00000000" w14:paraId="0000005B">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Do not involve further recruitment of participants</w:t>
            </w:r>
          </w:p>
          <w:p w:rsidR="00000000" w:rsidDel="00000000" w:rsidP="00000000" w:rsidRDefault="00000000" w:rsidRPr="00000000" w14:paraId="0000005C">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Involve study protocols previously classified under expedited review</w:t>
            </w:r>
          </w:p>
          <w:p w:rsidR="00000000" w:rsidDel="00000000" w:rsidP="00000000" w:rsidRDefault="00000000" w:rsidRPr="00000000" w14:paraId="0000005D">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Are administrative in nature (such as contact details of study personnel)</w:t>
            </w:r>
          </w:p>
          <w:p w:rsidR="00000000" w:rsidDel="00000000" w:rsidP="00000000" w:rsidRDefault="00000000" w:rsidRPr="00000000" w14:paraId="0000005E">
            <w:pPr>
              <w:numPr>
                <w:ilvl w:val="0"/>
                <w:numId w:val="1"/>
              </w:numPr>
              <w:spacing w:after="0" w:line="240" w:lineRule="auto"/>
              <w:ind w:left="1440" w:hanging="36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 Do not materially affect the risk-benefit ratio of the approved protocol or increase risks to study participants</w:t>
            </w:r>
          </w:p>
          <w:p w:rsidR="00000000" w:rsidDel="00000000" w:rsidP="00000000" w:rsidRDefault="00000000" w:rsidRPr="00000000" w14:paraId="0000005F">
            <w:pPr>
              <w:spacing w:after="0" w:line="240" w:lineRule="auto"/>
              <w:ind w:left="144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0">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FULL BOARD REVIEW  for any amendments not cited under EXPEDITED REVIEW</w:t>
            </w:r>
          </w:p>
          <w:p w:rsidR="00000000" w:rsidDel="00000000" w:rsidP="00000000" w:rsidRDefault="00000000" w:rsidRPr="00000000" w14:paraId="00000061">
            <w:pPr>
              <w:keepNext w:val="1"/>
              <w:spacing w:after="0" w:line="240" w:lineRule="auto"/>
              <w:ind w:left="360" w:firstLine="0"/>
              <w:rPr>
                <w:rFonts w:ascii="Times New Roman" w:cs="Times New Roman" w:eastAsia="Times New Roman" w:hAnsi="Times New Roman"/>
                <w:sz w:val="20"/>
                <w:szCs w:val="20"/>
                <w:vertAlign w:val="baseline"/>
              </w:rPr>
            </w:pPr>
            <w:r w:rsidDel="00000000" w:rsidR="00000000" w:rsidRPr="00000000">
              <w:rPr>
                <w:rtl w:val="0"/>
              </w:rPr>
            </w:r>
          </w:p>
        </w:tc>
      </w:tr>
      <w:tr>
        <w:trPr>
          <w:cantSplit w:val="0"/>
          <w:trHeight w:val="255" w:hRule="atLeast"/>
          <w:tblHeader w:val="0"/>
        </w:trPr>
        <w:tc>
          <w:tcPr>
            <w:gridSpan w:val="4"/>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5">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SIGNATURE OF PRINCIPAL INVESTIGATOR:</w:t>
            </w:r>
          </w:p>
          <w:p w:rsidR="00000000" w:rsidDel="00000000" w:rsidP="00000000" w:rsidRDefault="00000000" w:rsidRPr="00000000" w14:paraId="00000066">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tc>
      </w:tr>
    </w:tbl>
    <w:p w:rsidR="00000000" w:rsidDel="00000000" w:rsidP="00000000" w:rsidRDefault="00000000" w:rsidRPr="00000000" w14:paraId="0000006A">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B">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C">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D">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E">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RECOMMENDATIONS (for UPLB </w:t>
      </w:r>
      <w:r w:rsidDel="00000000" w:rsidR="00000000" w:rsidRPr="00000000">
        <w:rPr>
          <w:rFonts w:ascii="Times New Roman" w:cs="Times New Roman" w:eastAsia="Times New Roman" w:hAnsi="Times New Roman"/>
          <w:sz w:val="20"/>
          <w:szCs w:val="20"/>
          <w:rtl w:val="0"/>
        </w:rPr>
        <w:t xml:space="preserve">REB</w:t>
      </w:r>
      <w:r w:rsidDel="00000000" w:rsidR="00000000" w:rsidRPr="00000000">
        <w:rPr>
          <w:rFonts w:ascii="Times New Roman" w:cs="Times New Roman" w:eastAsia="Times New Roman" w:hAnsi="Times New Roman"/>
          <w:sz w:val="20"/>
          <w:szCs w:val="20"/>
          <w:vertAlign w:val="baseline"/>
          <w:rtl w:val="0"/>
        </w:rPr>
        <w:t xml:space="preserve"> use only)</w:t>
      </w:r>
    </w:p>
    <w:tbl>
      <w:tblPr>
        <w:tblStyle w:val="Table2"/>
        <w:tblW w:w="92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0"/>
        <w:gridCol w:w="252"/>
        <w:gridCol w:w="1238"/>
        <w:gridCol w:w="4703"/>
        <w:tblGridChange w:id="0">
          <w:tblGrid>
            <w:gridCol w:w="3050"/>
            <w:gridCol w:w="252"/>
            <w:gridCol w:w="1238"/>
            <w:gridCol w:w="4703"/>
          </w:tblGrid>
        </w:tblGridChange>
      </w:tblGrid>
      <w:tr>
        <w:trPr>
          <w:cantSplit w:val="0"/>
          <w:trHeight w:val="890" w:hRule="atLeast"/>
          <w:tblHeader w:val="0"/>
        </w:trPr>
        <w:tc>
          <w:tcPr>
            <w:gridSpan w:val="4"/>
            <w:vAlign w:val="top"/>
          </w:tcPr>
          <w:p w:rsidR="00000000" w:rsidDel="00000000" w:rsidP="00000000" w:rsidRDefault="00000000" w:rsidRPr="00000000" w14:paraId="0000006F">
            <w:pPr>
              <w:spacing w:after="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Comments of Primary Reviewer </w:t>
            </w:r>
          </w:p>
          <w:p w:rsidR="00000000" w:rsidDel="00000000" w:rsidP="00000000" w:rsidRDefault="00000000" w:rsidRPr="00000000" w14:paraId="00000070">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77">
            <w:pPr>
              <w:spacing w:after="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RECOMMENDED ACTION:</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DISAPPROVE</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PENDING, IF MAJOR CLARIFICATIONS ARE REQUIRED BEFORE A DECISION CAN BE MADE</w:t>
            </w:r>
          </w:p>
        </w:tc>
      </w:tr>
      <w:tr>
        <w:trPr>
          <w:cantSplit w:val="0"/>
          <w:tblHeader w:val="0"/>
        </w:trPr>
        <w:tc>
          <w:tcPr>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07E">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PRIMARY REVIEWER</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7F">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80">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Signature </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81">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vAlign w:val="top"/>
          </w:tcPr>
          <w:p w:rsidR="00000000" w:rsidDel="00000000" w:rsidP="00000000" w:rsidRDefault="00000000" w:rsidRPr="00000000" w14:paraId="00000082">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Date: &lt;dd/mm/yyyy&gt;</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83">
            <w:pPr>
              <w:spacing w:after="0" w:before="240" w:line="240" w:lineRule="auto"/>
              <w:rPr>
                <w:rFonts w:ascii="Times New Roman" w:cs="Times New Roman" w:eastAsia="Times New Roman" w:hAnsi="Times New Roman"/>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84">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Name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85">
            <w:pPr>
              <w:spacing w:after="0" w:before="240" w:line="240"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&lt;Title, Name, Surname&gt;</w:t>
            </w:r>
          </w:p>
        </w:tc>
      </w:tr>
    </w:tbl>
    <w:p w:rsidR="00000000" w:rsidDel="00000000" w:rsidP="00000000" w:rsidRDefault="00000000" w:rsidRPr="00000000" w14:paraId="00000086">
      <w:pPr>
        <w:spacing w:before="240" w:lineRule="auto"/>
        <w:rPr>
          <w:rFonts w:ascii="Times New Roman" w:cs="Times New Roman" w:eastAsia="Times New Roman" w:hAnsi="Times New Roman"/>
          <w:sz w:val="20"/>
          <w:szCs w:val="20"/>
          <w:vertAlign w:val="baseline"/>
        </w:rPr>
      </w:pPr>
      <w:r w:rsidDel="00000000" w:rsidR="00000000" w:rsidRPr="00000000">
        <w:rPr>
          <w:rtl w:val="0"/>
        </w:rPr>
      </w:r>
    </w:p>
    <w:sectPr>
      <w:headerReference r:id="rId7" w:type="default"/>
      <w:pgSz w:h="16839" w:w="11907" w:orient="portrait"/>
      <w:pgMar w:bottom="72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Wingdings 2"/>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vertAlign w:val="baseline"/>
      </w:rPr>
    </w:pPr>
    <w:r w:rsidDel="00000000" w:rsidR="00000000" w:rsidRPr="00000000">
      <w:rPr>
        <w:rtl w:val="0"/>
      </w:rPr>
    </w:r>
  </w:p>
  <w:tbl>
    <w:tblPr>
      <w:tblStyle w:val="Table3"/>
      <w:tblW w:w="9557.0" w:type="dxa"/>
      <w:jc w:val="left"/>
      <w:tblInd w:w="0.0" w:type="dxa"/>
      <w:tblLayout w:type="fixed"/>
      <w:tblLook w:val="0000"/>
    </w:tblPr>
    <w:tblGrid>
      <w:gridCol w:w="3978"/>
      <w:gridCol w:w="5579"/>
      <w:tblGridChange w:id="0">
        <w:tblGrid>
          <w:gridCol w:w="3978"/>
          <w:gridCol w:w="5579"/>
        </w:tblGrid>
      </w:tblGridChange>
    </w:tblGrid>
    <w:tr>
      <w:trPr>
        <w:cantSplit w:val="0"/>
        <w:tblHeader w:val="0"/>
      </w:trPr>
      <w:tc>
        <w:tcPr>
          <w:vAlign w:val="top"/>
        </w:tcPr>
        <w:p w:rsidR="00000000" w:rsidDel="00000000" w:rsidP="00000000" w:rsidRDefault="00000000" w:rsidRPr="00000000" w14:paraId="00000088">
          <w:pPr>
            <w:spacing w:after="0" w:line="240" w:lineRule="auto"/>
            <w:rPr>
              <w:rFonts w:ascii="Palatino Linotype" w:cs="Palatino Linotype" w:eastAsia="Palatino Linotype" w:hAnsi="Palatino Linotype"/>
              <w:b w:val="0"/>
              <w:color w:val="000000"/>
              <w:sz w:val="12"/>
              <w:szCs w:val="12"/>
              <w:vertAlign w:val="baseline"/>
            </w:rPr>
          </w:pPr>
          <w:r w:rsidDel="00000000" w:rsidR="00000000" w:rsidRPr="00000000">
            <w:rPr>
              <w:rtl w:val="0"/>
            </w:rPr>
          </w:r>
        </w:p>
        <w:p w:rsidR="00000000" w:rsidDel="00000000" w:rsidP="00000000" w:rsidRDefault="00000000" w:rsidRPr="00000000" w14:paraId="00000089">
          <w:pPr>
            <w:tabs>
              <w:tab w:val="left" w:pos="6060"/>
            </w:tabs>
            <w:spacing w:after="0" w:line="240" w:lineRule="auto"/>
            <w:rPr>
              <w:rFonts w:ascii="Palatino Linotype" w:cs="Palatino Linotype" w:eastAsia="Palatino Linotype" w:hAnsi="Palatino Linotype"/>
              <w:b w:val="0"/>
              <w:color w:val="000000"/>
              <w:sz w:val="6"/>
              <w:szCs w:val="6"/>
              <w:vertAlign w:val="baseline"/>
            </w:rPr>
          </w:pPr>
          <w:r w:rsidDel="00000000" w:rsidR="00000000" w:rsidRPr="00000000">
            <w:rPr>
              <w:rtl w:val="0"/>
            </w:rPr>
          </w:r>
        </w:p>
      </w:tc>
      <w:tc>
        <w:tcPr>
          <w:vAlign w:val="top"/>
        </w:tcPr>
        <w:p w:rsidR="00000000" w:rsidDel="00000000" w:rsidP="00000000" w:rsidRDefault="00000000" w:rsidRPr="00000000" w14:paraId="0000008A">
          <w:pPr>
            <w:tabs>
              <w:tab w:val="left" w:pos="6060"/>
            </w:tabs>
            <w:spacing w:after="0" w:line="240" w:lineRule="auto"/>
            <w:jc w:val="right"/>
            <w:rPr>
              <w:rFonts w:ascii="Times New Roman" w:cs="Times New Roman" w:eastAsia="Times New Roman" w:hAnsi="Times New Roman"/>
              <w:color w:val="000000"/>
              <w:sz w:val="12"/>
              <w:szCs w:val="12"/>
              <w:vertAlign w:val="baseline"/>
            </w:rPr>
          </w:pPr>
          <w:r w:rsidDel="00000000" w:rsidR="00000000" w:rsidRPr="00000000">
            <w:rPr>
              <w:rFonts w:ascii="Times New Roman" w:cs="Times New Roman" w:eastAsia="Times New Roman" w:hAnsi="Times New Roman"/>
              <w:color w:val="000000"/>
              <w:sz w:val="12"/>
              <w:szCs w:val="12"/>
              <w:vertAlign w:val="baseline"/>
              <w:rtl w:val="0"/>
            </w:rPr>
            <w:t xml:space="preserve">UPLB </w:t>
          </w:r>
          <w:r w:rsidDel="00000000" w:rsidR="00000000" w:rsidRPr="00000000">
            <w:rPr>
              <w:rFonts w:ascii="Times New Roman" w:cs="Times New Roman" w:eastAsia="Times New Roman" w:hAnsi="Times New Roman"/>
              <w:sz w:val="12"/>
              <w:szCs w:val="12"/>
              <w:rtl w:val="0"/>
            </w:rPr>
            <w:t xml:space="preserve">REB</w:t>
          </w:r>
          <w:r w:rsidDel="00000000" w:rsidR="00000000" w:rsidRPr="00000000">
            <w:rPr>
              <w:rFonts w:ascii="Times New Roman" w:cs="Times New Roman" w:eastAsia="Times New Roman" w:hAnsi="Times New Roman"/>
              <w:color w:val="000000"/>
              <w:sz w:val="12"/>
              <w:szCs w:val="12"/>
              <w:vertAlign w:val="baseline"/>
              <w:rtl w:val="0"/>
            </w:rPr>
            <w:t xml:space="preserve"> FORM 3(A): PROGRESS REPORT FORM</w:t>
          </w:r>
        </w:p>
        <w:p w:rsidR="00000000" w:rsidDel="00000000" w:rsidP="00000000" w:rsidRDefault="00000000" w:rsidRPr="00000000" w14:paraId="0000008B">
          <w:pPr>
            <w:tabs>
              <w:tab w:val="left" w:pos="6060"/>
            </w:tabs>
            <w:spacing w:after="0" w:line="240" w:lineRule="auto"/>
            <w:jc w:val="right"/>
            <w:rPr>
              <w:rFonts w:ascii="Times New Roman" w:cs="Times New Roman" w:eastAsia="Times New Roman" w:hAnsi="Times New Roman"/>
              <w:b w:val="0"/>
              <w:color w:val="000000"/>
              <w:sz w:val="12"/>
              <w:szCs w:val="12"/>
              <w:vertAlign w:val="baseline"/>
            </w:rPr>
          </w:pPr>
          <w:r w:rsidDel="00000000" w:rsidR="00000000" w:rsidRPr="00000000">
            <w:rPr>
              <w:rFonts w:ascii="Times New Roman" w:cs="Times New Roman" w:eastAsia="Times New Roman" w:hAnsi="Times New Roman"/>
              <w:i w:val="1"/>
              <w:color w:val="000000"/>
              <w:sz w:val="12"/>
              <w:szCs w:val="12"/>
              <w:vertAlign w:val="baseline"/>
              <w:rtl w:val="0"/>
            </w:rPr>
            <w:t xml:space="preserve">01/00/2019</w:t>
          </w:r>
          <w:r w:rsidDel="00000000" w:rsidR="00000000" w:rsidRPr="00000000">
            <w:rPr>
              <w:rtl w:val="0"/>
            </w:rPr>
          </w:r>
        </w:p>
      </w:tc>
    </w:tr>
  </w:tbl>
  <w:p w:rsidR="00000000" w:rsidDel="00000000" w:rsidP="00000000" w:rsidRDefault="00000000" w:rsidRPr="00000000" w14:paraId="0000008C">
    <w:pPr>
      <w:tabs>
        <w:tab w:val="left" w:pos="6060"/>
      </w:tabs>
      <w:spacing w:after="0" w:lineRule="auto"/>
      <w:rPr>
        <w:rFonts w:ascii="Palatino Linotype" w:cs="Palatino Linotype" w:eastAsia="Palatino Linotype" w:hAnsi="Palatino Linotype"/>
        <w:b w:val="0"/>
        <w:color w:val="000000"/>
        <w:sz w:val="2"/>
        <w:szCs w:val="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8"/>
      <w:numFmt w:val="bullet"/>
      <w:lvlText w:val=""/>
      <w:lvlJc w:val="left"/>
      <w:pPr>
        <w:ind w:left="2175" w:hanging="375"/>
      </w:pPr>
      <w:rPr>
        <w:rFonts w:ascii="Arimo" w:cs="Arimo" w:eastAsia="Arimo" w:hAnsi="Arimo"/>
        <w:vertAlign w:val="baseline"/>
      </w:rPr>
    </w:lvl>
    <w:lvl w:ilvl="2">
      <w:start w:val="1"/>
      <w:numFmt w:val="bullet"/>
      <w:lvlText w:val="▪"/>
      <w:lvlJc w:val="left"/>
      <w:pPr>
        <w:ind w:left="2880" w:hanging="360"/>
      </w:pPr>
      <w:rPr>
        <w:rFonts w:ascii="Noto Sans Symbols" w:cs="Noto Sans Symbols" w:eastAsia="Noto Sans Symbols" w:hAnsi="Noto Sans Symbols"/>
        <w:color w:val="000000"/>
        <w:vertAlign w:val="baseline"/>
      </w:rPr>
    </w:lvl>
    <w:lvl w:ilvl="3">
      <w:start w:val="1"/>
      <w:numFmt w:val="bullet"/>
      <w:lvlText w:val=""/>
      <w:lvlJc w:val="left"/>
      <w:pPr>
        <w:ind w:left="3600" w:hanging="360"/>
      </w:pPr>
      <w:rPr>
        <w:rFonts w:ascii="Times New Roman" w:cs="Times New Roman" w:eastAsia="Times New Roman" w:hAnsi="Times New Roman"/>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Times New Roman" w:cs="Times New Roman" w:eastAsia="Times New Roman" w:hAnsi="Times New Roman"/>
        <w:vertAlign w:val="baseline"/>
      </w:rPr>
    </w:lvl>
    <w:lvl w:ilvl="6">
      <w:start w:val="1"/>
      <w:numFmt w:val="bullet"/>
      <w:lvlText w:val=""/>
      <w:lvlJc w:val="left"/>
      <w:pPr>
        <w:ind w:left="5760" w:hanging="360"/>
      </w:pPr>
      <w:rPr>
        <w:rFonts w:ascii="Times New Roman" w:cs="Times New Roman" w:eastAsia="Times New Roman" w:hAnsi="Times New Roman"/>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Times New Roman" w:cs="Times New Roman" w:eastAsia="Times New Roman" w:hAnsi="Times New Roman"/>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PH"/>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en-US"/>
    </w:rPr>
  </w:style>
  <w:style w:type="character" w:styleId="CommentTextChar">
    <w:name w:val="Comment Text Char"/>
    <w:next w:val="CommentTextChar"/>
    <w:autoRedefine w:val="0"/>
    <w:hidden w:val="0"/>
    <w:qFormat w:val="0"/>
    <w:rPr>
      <w:rFonts w:ascii="Times New Roman" w:cs="Times New Roman" w:eastAsia="Times New Roman" w:hAnsi="Times New Roman"/>
      <w:w w:val="100"/>
      <w:position w:val="-1"/>
      <w:sz w:val="20"/>
      <w:szCs w:val="20"/>
      <w:effect w:val="none"/>
      <w:vertAlign w:val="baseline"/>
      <w:cs w:val="0"/>
      <w:em w:val="none"/>
      <w:lang w:val="en-US"/>
    </w:rPr>
  </w:style>
  <w:style w:type="paragraph" w:styleId="FootnoteText">
    <w:name w:val="Footnote Text"/>
    <w:basedOn w:val="Normal"/>
    <w:next w:val="Footnote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FootnoteTextChar">
    <w:name w:val="Footnote Text Char"/>
    <w:next w:val="FootnoteTextChar"/>
    <w:autoRedefine w:val="0"/>
    <w:hidden w:val="0"/>
    <w:qFormat w:val="0"/>
    <w:rPr>
      <w:w w:val="100"/>
      <w:position w:val="-1"/>
      <w:effect w:val="none"/>
      <w:vertAlign w:val="baseline"/>
      <w:cs w:val="0"/>
      <w:em w:val="none"/>
      <w:lang w:eastAsia="en-US"/>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paragraph" w:styleId="ListParagraph">
    <w:name w:val="List Paragraph"/>
    <w:basedOn w:val="Normal"/>
    <w:next w:val="ListParagraph"/>
    <w:autoRedefine w:val="0"/>
    <w:hidden w:val="0"/>
    <w:qFormat w:val="0"/>
    <w:pPr>
      <w:suppressAutoHyphens w:val="1"/>
      <w:spacing w:after="0" w:line="240"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PH"/>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rR+UsG5yMDN7M/e1j6Wc8P3x9g==">AMUW2mUp5QTF81nUu+os3LX0YinSUhmy2onwd6brGict1tzfUsP/gIGqX0lnS8Ox4qik4iW6ClyrEd7avm51urnSaNT2RtsciwfU3D7WHPS8siWfY+QRWSE=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2021-12-09T05:23:00Z</dcterms:created>
  <dc:creator>edlyn</dc:creator>
</cp:coreProperties>
</file>