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Protocol Amendment Submission Form</w:t>
      </w:r>
    </w:p>
    <w:p w:rsidR="00000000" w:rsidDel="00000000" w:rsidP="00000000" w:rsidRDefault="00000000" w:rsidRPr="00000000" w14:paraId="00000002">
      <w:pPr>
        <w:keepNext w:val="1"/>
        <w:spacing w:after="0" w:line="240" w:lineRule="auto"/>
        <w:jc w:val="both"/>
        <w:rPr>
          <w:rFonts w:ascii="Times New Roman" w:cs="Times New Roman" w:eastAsia="Times New Roman" w:hAnsi="Times New Roman"/>
          <w:i w:val="0"/>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INSTRUCTIONS TO THE PRINCIPAL INVESTIGATOR: </w:t>
      </w:r>
      <w:r w:rsidDel="00000000" w:rsidR="00000000" w:rsidRPr="00000000">
        <w:rPr>
          <w:rFonts w:ascii="Times New Roman" w:cs="Times New Roman" w:eastAsia="Times New Roman" w:hAnsi="Times New Roman"/>
          <w:i w:val="1"/>
          <w:sz w:val="20"/>
          <w:szCs w:val="20"/>
          <w:vertAlign w:val="baseline"/>
          <w:rtl w:val="0"/>
        </w:rPr>
        <w:t xml:space="preserve">A study protocol amendment is a written description of a change(s) to or formal clarification of a protocol and/or informed consent documents. Favorable opinion or approval should be obtained from the UPLB </w:t>
      </w:r>
      <w:r w:rsidDel="00000000" w:rsidR="00000000" w:rsidRPr="00000000">
        <w:rPr>
          <w:rFonts w:ascii="Times New Roman" w:cs="Times New Roman" w:eastAsia="Times New Roman" w:hAnsi="Times New Roman"/>
          <w:i w:val="1"/>
          <w:sz w:val="20"/>
          <w:szCs w:val="20"/>
          <w:rtl w:val="0"/>
        </w:rPr>
        <w:t xml:space="preserve">REB</w:t>
      </w:r>
      <w:r w:rsidDel="00000000" w:rsidR="00000000" w:rsidRPr="00000000">
        <w:rPr>
          <w:rFonts w:ascii="Times New Roman" w:cs="Times New Roman" w:eastAsia="Times New Roman" w:hAnsi="Times New Roman"/>
          <w:i w:val="1"/>
          <w:sz w:val="20"/>
          <w:szCs w:val="20"/>
          <w:vertAlign w:val="baseline"/>
          <w:rtl w:val="0"/>
        </w:rPr>
        <w:t xml:space="preserve"> Panel that issued the ethical clearance or approval prior to the implementation of an amendment. Obtain an electronic copy of this form and encode all information required in the space provided. Multiple amendments classified under ONE type of review (expedited or full review) can be submitted in one form. Print the report in A4 size paper; then date and sign this form before submission.</w:t>
      </w:r>
      <w:r w:rsidDel="00000000" w:rsidR="00000000" w:rsidRPr="00000000">
        <w:rPr>
          <w:rtl w:val="0"/>
        </w:rPr>
      </w:r>
    </w:p>
    <w:p w:rsidR="00000000" w:rsidDel="00000000" w:rsidP="00000000" w:rsidRDefault="00000000" w:rsidRPr="00000000" w14:paraId="00000003">
      <w:pPr>
        <w:keepNext w:val="1"/>
        <w:spacing w:after="0" w:line="240" w:lineRule="auto"/>
        <w:jc w:val="both"/>
        <w:rPr>
          <w:rFonts w:ascii="Times New Roman" w:cs="Times New Roman" w:eastAsia="Times New Roman" w:hAnsi="Times New Roman"/>
          <w:i w:val="0"/>
          <w:sz w:val="20"/>
          <w:szCs w:val="20"/>
          <w:vertAlign w:val="baseline"/>
        </w:rPr>
      </w:pPr>
      <w:r w:rsidDel="00000000" w:rsidR="00000000" w:rsidRPr="00000000">
        <w:rPr>
          <w:rtl w:val="0"/>
        </w:rPr>
      </w:r>
    </w:p>
    <w:tbl>
      <w:tblPr>
        <w:tblStyle w:val="Table1"/>
        <w:tblW w:w="9244.0" w:type="dxa"/>
        <w:jc w:val="left"/>
        <w:tblInd w:w="-8.0" w:type="dxa"/>
        <w:tblLayout w:type="fixed"/>
        <w:tblLook w:val="0000"/>
      </w:tblPr>
      <w:tblGrid>
        <w:gridCol w:w="3078"/>
        <w:gridCol w:w="3084"/>
        <w:gridCol w:w="3075"/>
        <w:gridCol w:w="7"/>
        <w:tblGridChange w:id="0">
          <w:tblGrid>
            <w:gridCol w:w="3078"/>
            <w:gridCol w:w="3084"/>
            <w:gridCol w:w="3075"/>
            <w:gridCol w:w="7"/>
          </w:tblGrid>
        </w:tblGridChange>
      </w:tblGrid>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4">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UPLB </w:t>
            </w:r>
            <w:r w:rsidDel="00000000" w:rsidR="00000000" w:rsidRPr="00000000">
              <w:rPr>
                <w:rFonts w:ascii="Times New Roman" w:cs="Times New Roman" w:eastAsia="Times New Roman" w:hAnsi="Times New Roman"/>
                <w:sz w:val="20"/>
                <w:szCs w:val="20"/>
                <w:rtl w:val="0"/>
              </w:rPr>
              <w:t xml:space="preserve">REB</w:t>
            </w:r>
            <w:r w:rsidDel="00000000" w:rsidR="00000000" w:rsidRPr="00000000">
              <w:rPr>
                <w:rFonts w:ascii="Times New Roman" w:cs="Times New Roman" w:eastAsia="Times New Roman" w:hAnsi="Times New Roman"/>
                <w:sz w:val="20"/>
                <w:szCs w:val="20"/>
                <w:vertAlign w:val="baseline"/>
                <w:rtl w:val="0"/>
              </w:rPr>
              <w:t xml:space="preserve"> CODE:</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8">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PROTOCOL TITLE:</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C">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APPROVAL DATE: &lt;dd/mm/yyyy&gt;</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0">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PRINCIPAL INVESTIGATOR:</w:t>
            </w:r>
          </w:p>
        </w:tc>
      </w:tr>
      <w:tr>
        <w:trPr>
          <w:cantSplit w:val="0"/>
          <w:tblHeader w:val="0"/>
        </w:trPr>
        <w:tc>
          <w:tcPr>
            <w:vAlign w:val="top"/>
          </w:tcPr>
          <w:p w:rsidR="00000000" w:rsidDel="00000000" w:rsidP="00000000" w:rsidRDefault="00000000" w:rsidRPr="00000000" w14:paraId="00000014">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Email:</w:t>
            </w:r>
          </w:p>
        </w:tc>
        <w:tc>
          <w:tcPr>
            <w:vAlign w:val="top"/>
          </w:tcPr>
          <w:p w:rsidR="00000000" w:rsidDel="00000000" w:rsidP="00000000" w:rsidRDefault="00000000" w:rsidRPr="00000000" w14:paraId="00000015">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Telephone:</w:t>
            </w:r>
          </w:p>
        </w:tc>
        <w:tc>
          <w:tcPr>
            <w:gridSpan w:val="2"/>
            <w:vAlign w:val="top"/>
          </w:tcPr>
          <w:p w:rsidR="00000000" w:rsidDel="00000000" w:rsidP="00000000" w:rsidRDefault="00000000" w:rsidRPr="00000000" w14:paraId="00000016">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Mobile:</w:t>
            </w:r>
          </w:p>
        </w:tc>
      </w:tr>
      <w:tr>
        <w:trPr>
          <w:cantSplit w:val="0"/>
          <w:tblHeader w:val="0"/>
        </w:trPr>
        <w:tc>
          <w:tcPr>
            <w:gridSpan w:val="4"/>
            <w:vAlign w:val="top"/>
          </w:tcPr>
          <w:p w:rsidR="00000000" w:rsidDel="00000000" w:rsidP="00000000" w:rsidRDefault="00000000" w:rsidRPr="00000000" w14:paraId="00000018">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SITE: &lt;Name and address&gt;</w:t>
            </w:r>
          </w:p>
        </w:tc>
      </w:tr>
      <w:tr>
        <w:trPr>
          <w:cantSplit w:val="0"/>
          <w:tblHeader w:val="0"/>
        </w:trPr>
        <w:tc>
          <w:tcPr>
            <w:gridSpan w:val="4"/>
            <w:vAlign w:val="top"/>
          </w:tcPr>
          <w:p w:rsidR="00000000" w:rsidDel="00000000" w:rsidP="00000000" w:rsidRDefault="00000000" w:rsidRPr="00000000" w14:paraId="0000001C">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SITE ADDRESS:</w:t>
            </w:r>
          </w:p>
        </w:tc>
      </w:tr>
      <w:tr>
        <w:trPr>
          <w:cantSplit w:val="0"/>
          <w:tblHeader w:val="0"/>
        </w:trPr>
        <w:tc>
          <w:tcPr>
            <w:gridSpan w:val="4"/>
            <w:vAlign w:val="top"/>
          </w:tcPr>
          <w:p w:rsidR="00000000" w:rsidDel="00000000" w:rsidP="00000000" w:rsidRDefault="00000000" w:rsidRPr="00000000" w14:paraId="00000020">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SPONSOR:</w:t>
            </w:r>
          </w:p>
        </w:tc>
      </w:tr>
      <w:tr>
        <w:trPr>
          <w:cantSplit w:val="0"/>
          <w:tblHeader w:val="0"/>
        </w:trPr>
        <w:tc>
          <w:tcPr>
            <w:gridSpan w:val="4"/>
            <w:vAlign w:val="top"/>
          </w:tcPr>
          <w:p w:rsidR="00000000" w:rsidDel="00000000" w:rsidP="00000000" w:rsidRDefault="00000000" w:rsidRPr="00000000" w14:paraId="00000024">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SPONSOR CONTACT PERSON:</w:t>
            </w:r>
          </w:p>
        </w:tc>
      </w:tr>
      <w:tr>
        <w:trPr>
          <w:cantSplit w:val="0"/>
          <w:tblHeader w:val="0"/>
        </w:trPr>
        <w:tc>
          <w:tcPr>
            <w:vAlign w:val="top"/>
          </w:tcPr>
          <w:p w:rsidR="00000000" w:rsidDel="00000000" w:rsidP="00000000" w:rsidRDefault="00000000" w:rsidRPr="00000000" w14:paraId="00000028">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Email:</w:t>
            </w:r>
          </w:p>
        </w:tc>
        <w:tc>
          <w:tcPr>
            <w:vAlign w:val="top"/>
          </w:tcPr>
          <w:p w:rsidR="00000000" w:rsidDel="00000000" w:rsidP="00000000" w:rsidRDefault="00000000" w:rsidRPr="00000000" w14:paraId="00000029">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Telephone:</w:t>
            </w:r>
          </w:p>
        </w:tc>
        <w:tc>
          <w:tcPr>
            <w:gridSpan w:val="2"/>
            <w:vAlign w:val="top"/>
          </w:tcPr>
          <w:p w:rsidR="00000000" w:rsidDel="00000000" w:rsidP="00000000" w:rsidRDefault="00000000" w:rsidRPr="00000000" w14:paraId="0000002A">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Mobile:</w:t>
            </w:r>
          </w:p>
        </w:tc>
      </w:tr>
      <w:tr>
        <w:trPr>
          <w:cantSplit w:val="0"/>
          <w:tblHeader w:val="0"/>
        </w:trPr>
        <w:tc>
          <w:tcPr>
            <w:gridSpan w:val="4"/>
            <w:vAlign w:val="top"/>
          </w:tcPr>
          <w:p w:rsidR="00000000" w:rsidDel="00000000" w:rsidP="00000000" w:rsidRDefault="00000000" w:rsidRPr="00000000" w14:paraId="0000002C">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AMENDMENT SUBMISSION DATE:  (to be filled out by UPLB </w:t>
            </w:r>
            <w:r w:rsidDel="00000000" w:rsidR="00000000" w:rsidRPr="00000000">
              <w:rPr>
                <w:rFonts w:ascii="Times New Roman" w:cs="Times New Roman" w:eastAsia="Times New Roman" w:hAnsi="Times New Roman"/>
                <w:sz w:val="20"/>
                <w:szCs w:val="20"/>
                <w:rtl w:val="0"/>
              </w:rPr>
              <w:t xml:space="preserve">REB</w:t>
            </w:r>
            <w:r w:rsidDel="00000000" w:rsidR="00000000" w:rsidRPr="00000000">
              <w:rPr>
                <w:rFonts w:ascii="Times New Roman" w:cs="Times New Roman" w:eastAsia="Times New Roman" w:hAnsi="Times New Roman"/>
                <w:sz w:val="20"/>
                <w:szCs w:val="20"/>
                <w:vertAlign w:val="baseline"/>
                <w:rtl w:val="0"/>
              </w:rPr>
              <w:t xml:space="preserve">)  &lt;dd/mm/yyyy&gt;</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0">
            <w:pPr>
              <w:numPr>
                <w:ilvl w:val="0"/>
                <w:numId w:val="2"/>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NO. OF AMENDMENT/S:</w:t>
            </w:r>
          </w:p>
        </w:tc>
      </w:tr>
      <w:tr>
        <w:trPr>
          <w:cantSplit w:val="0"/>
          <w:trHeight w:val="885" w:hRule="atLeast"/>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4">
            <w:pPr>
              <w:numPr>
                <w:ilvl w:val="0"/>
                <w:numId w:val="2"/>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STATE NATURE OF STUDY PROTOCOL  AMENDMENT (cite study protocol section and page where amendment is found) </w:t>
            </w:r>
          </w:p>
          <w:p w:rsidR="00000000" w:rsidDel="00000000" w:rsidP="00000000" w:rsidRDefault="00000000" w:rsidRPr="00000000" w14:paraId="00000035">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tc>
      </w:tr>
      <w:tr>
        <w:trPr>
          <w:cantSplit w:val="0"/>
          <w:trHeight w:val="885" w:hRule="atLeast"/>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A">
            <w:pPr>
              <w:numPr>
                <w:ilvl w:val="0"/>
                <w:numId w:val="2"/>
              </w:numPr>
              <w:spacing w:after="12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TYPE OF REVIEW:</w:t>
            </w:r>
          </w:p>
          <w:p w:rsidR="00000000" w:rsidDel="00000000" w:rsidP="00000000" w:rsidRDefault="00000000" w:rsidRPr="00000000" w14:paraId="0000003B">
            <w:pPr>
              <w:numPr>
                <w:ilvl w:val="1"/>
                <w:numId w:val="2"/>
              </w:numPr>
              <w:spacing w:after="0" w:line="240" w:lineRule="auto"/>
              <w:ind w:left="792" w:hanging="432"/>
              <w:rPr>
                <w:rFonts w:ascii="Times New Roman" w:cs="Times New Roman" w:eastAsia="Times New Roman" w:hAnsi="Times New Roman"/>
                <w:sz w:val="20"/>
                <w:szCs w:val="20"/>
                <w:vertAlign w:val="baseline"/>
              </w:rPr>
            </w:pPr>
            <w:r w:rsidDel="00000000" w:rsidR="00000000" w:rsidRPr="00000000">
              <w:rPr>
                <w:rFonts w:ascii="Wingdings 2" w:cs="Wingdings 2" w:eastAsia="Wingdings 2" w:hAnsi="Wingdings 2"/>
                <w:sz w:val="20"/>
                <w:szCs w:val="20"/>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 EXPEDITED  REVIEW FOR AMENDMENTS THAT:</w:t>
            </w:r>
          </w:p>
          <w:p w:rsidR="00000000" w:rsidDel="00000000" w:rsidP="00000000" w:rsidRDefault="00000000" w:rsidRPr="00000000" w14:paraId="0000003C">
            <w:pPr>
              <w:numPr>
                <w:ilvl w:val="0"/>
                <w:numId w:val="1"/>
              </w:numPr>
              <w:spacing w:after="0" w:before="12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involve changes in study populations</w:t>
            </w:r>
          </w:p>
          <w:p w:rsidR="00000000" w:rsidDel="00000000" w:rsidP="00000000" w:rsidRDefault="00000000" w:rsidRPr="00000000" w14:paraId="0000003D">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involve the collection of stigmatizing information</w:t>
            </w:r>
          </w:p>
          <w:p w:rsidR="00000000" w:rsidDel="00000000" w:rsidP="00000000" w:rsidRDefault="00000000" w:rsidRPr="00000000" w14:paraId="0000003E">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change approved use of anonymized or archived samples</w:t>
            </w:r>
          </w:p>
          <w:p w:rsidR="00000000" w:rsidDel="00000000" w:rsidP="00000000" w:rsidRDefault="00000000" w:rsidRPr="00000000" w14:paraId="0000003F">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involve further recruitment of participants</w:t>
            </w:r>
          </w:p>
          <w:p w:rsidR="00000000" w:rsidDel="00000000" w:rsidP="00000000" w:rsidRDefault="00000000" w:rsidRPr="00000000" w14:paraId="00000040">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Involve study protocols previously classified under expedited review</w:t>
            </w:r>
          </w:p>
          <w:p w:rsidR="00000000" w:rsidDel="00000000" w:rsidP="00000000" w:rsidRDefault="00000000" w:rsidRPr="00000000" w14:paraId="00000041">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Are administrative in nature (such as contact details of study personnel)</w:t>
            </w:r>
          </w:p>
          <w:p w:rsidR="00000000" w:rsidDel="00000000" w:rsidP="00000000" w:rsidRDefault="00000000" w:rsidRPr="00000000" w14:paraId="00000042">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 Do not materially affect the risk-benefit ratio of the approved protocol or increase risks to study participants</w:t>
            </w:r>
          </w:p>
          <w:p w:rsidR="00000000" w:rsidDel="00000000" w:rsidP="00000000" w:rsidRDefault="00000000" w:rsidRPr="00000000" w14:paraId="00000043">
            <w:pPr>
              <w:numPr>
                <w:ilvl w:val="1"/>
                <w:numId w:val="2"/>
              </w:numPr>
              <w:spacing w:after="0" w:before="120" w:line="240" w:lineRule="auto"/>
              <w:ind w:left="792" w:hanging="432"/>
              <w:rPr>
                <w:rFonts w:ascii="Times New Roman" w:cs="Times New Roman" w:eastAsia="Times New Roman" w:hAnsi="Times New Roman"/>
                <w:sz w:val="20"/>
                <w:szCs w:val="20"/>
                <w:vertAlign w:val="baseline"/>
              </w:rPr>
            </w:pPr>
            <w:r w:rsidDel="00000000" w:rsidR="00000000" w:rsidRPr="00000000">
              <w:rPr>
                <w:rFonts w:ascii="Wingdings 2" w:cs="Wingdings 2" w:eastAsia="Wingdings 2" w:hAnsi="Wingdings 2"/>
                <w:sz w:val="20"/>
                <w:szCs w:val="20"/>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 FULL BOARD REVIEW  for any amendments not cited under EXPEDITED REVIEW</w:t>
            </w:r>
          </w:p>
        </w:tc>
      </w:tr>
      <w:tr>
        <w:trPr>
          <w:cantSplit w:val="0"/>
          <w:trHeight w:val="255" w:hRule="atLeast"/>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47">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SIGNATURE OF PRINCIPAL INVESTIGATOR:</w:t>
            </w:r>
          </w:p>
          <w:p w:rsidR="00000000" w:rsidDel="00000000" w:rsidP="00000000" w:rsidRDefault="00000000" w:rsidRPr="00000000" w14:paraId="00000048">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tc>
      </w:tr>
    </w:tbl>
    <w:p w:rsidR="00000000" w:rsidDel="00000000" w:rsidP="00000000" w:rsidRDefault="00000000" w:rsidRPr="00000000" w14:paraId="0000004C">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RECOMMENDATIONS (for UPLB </w:t>
      </w:r>
      <w:r w:rsidDel="00000000" w:rsidR="00000000" w:rsidRPr="00000000">
        <w:rPr>
          <w:rFonts w:ascii="Times New Roman" w:cs="Times New Roman" w:eastAsia="Times New Roman" w:hAnsi="Times New Roman"/>
          <w:sz w:val="20"/>
          <w:szCs w:val="20"/>
          <w:rtl w:val="0"/>
        </w:rPr>
        <w:t xml:space="preserve">REB</w:t>
      </w:r>
      <w:r w:rsidDel="00000000" w:rsidR="00000000" w:rsidRPr="00000000">
        <w:rPr>
          <w:rFonts w:ascii="Times New Roman" w:cs="Times New Roman" w:eastAsia="Times New Roman" w:hAnsi="Times New Roman"/>
          <w:sz w:val="20"/>
          <w:szCs w:val="20"/>
          <w:vertAlign w:val="baseline"/>
          <w:rtl w:val="0"/>
        </w:rPr>
        <w:t xml:space="preserve"> use only)</w:t>
      </w:r>
    </w:p>
    <w:tbl>
      <w:tblPr>
        <w:tblStyle w:val="Table2"/>
        <w:tblW w:w="92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0"/>
        <w:gridCol w:w="252"/>
        <w:gridCol w:w="1238"/>
        <w:gridCol w:w="4703"/>
        <w:tblGridChange w:id="0">
          <w:tblGrid>
            <w:gridCol w:w="3050"/>
            <w:gridCol w:w="252"/>
            <w:gridCol w:w="1238"/>
            <w:gridCol w:w="4703"/>
          </w:tblGrid>
        </w:tblGridChange>
      </w:tblGrid>
      <w:tr>
        <w:trPr>
          <w:cantSplit w:val="0"/>
          <w:trHeight w:val="890" w:hRule="atLeast"/>
          <w:tblHeader w:val="0"/>
        </w:trPr>
        <w:tc>
          <w:tcPr>
            <w:gridSpan w:val="4"/>
            <w:vAlign w:val="top"/>
          </w:tcPr>
          <w:p w:rsidR="00000000" w:rsidDel="00000000" w:rsidP="00000000" w:rsidRDefault="00000000" w:rsidRPr="00000000" w14:paraId="0000004D">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Comments of Primary Reviewer </w:t>
            </w:r>
          </w:p>
          <w:p w:rsidR="00000000" w:rsidDel="00000000" w:rsidP="00000000" w:rsidRDefault="00000000" w:rsidRPr="00000000" w14:paraId="0000004E">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5">
            <w:pPr>
              <w:spacing w:after="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RECOMMENDED ACTION:</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APPROVE</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MINOR MODIFICATION TO THE STUDY PROTOCOL , SUBJECT TO EXPEDITED REVIEW AT THE LEVEL OF THE PANEL CHAIR </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MODIFICATION TO THE STUDY PROTOCOL, SUBJECT TO FULL PANEL REVIEW</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DISAPPROVE</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PENDING, IF MAJOR CLARIFICATIONS ARE REQUIRED BEFORE A DECISION CAN BE MADE</w:t>
            </w:r>
          </w:p>
        </w:tc>
      </w:tr>
      <w:tr>
        <w:trPr>
          <w:cantSplit w:val="0"/>
          <w:tblHeader w:val="0"/>
        </w:trPr>
        <w:tc>
          <w:tcPr>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05E">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PRIMARY REVIEWER</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5F">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60">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Signature </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61">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vAlign w:val="top"/>
          </w:tcPr>
          <w:p w:rsidR="00000000" w:rsidDel="00000000" w:rsidP="00000000" w:rsidRDefault="00000000" w:rsidRPr="00000000" w14:paraId="00000062">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Date: &lt;dd/mm/yyyy&gt;</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63">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64">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Name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65">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&lt;Title, Name, Surname&gt;</w:t>
            </w:r>
          </w:p>
        </w:tc>
      </w:tr>
    </w:tbl>
    <w:p w:rsidR="00000000" w:rsidDel="00000000" w:rsidP="00000000" w:rsidRDefault="00000000" w:rsidRPr="00000000" w14:paraId="00000066">
      <w:pPr>
        <w:spacing w:before="240" w:lineRule="auto"/>
        <w:rPr>
          <w:rFonts w:ascii="Times New Roman" w:cs="Times New Roman" w:eastAsia="Times New Roman" w:hAnsi="Times New Roman"/>
          <w:sz w:val="20"/>
          <w:szCs w:val="20"/>
          <w:vertAlign w:val="baseline"/>
        </w:rPr>
      </w:pPr>
      <w:r w:rsidDel="00000000" w:rsidR="00000000" w:rsidRPr="00000000">
        <w:rPr>
          <w:rtl w:val="0"/>
        </w:rPr>
      </w:r>
    </w:p>
    <w:sectPr>
      <w:headerReference r:id="rId7" w:type="default"/>
      <w:pgSz w:h="16839" w:w="11907" w:orient="portrait"/>
      <w:pgMar w:bottom="72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Wingdings 2"/>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vertAlign w:val="baseline"/>
      </w:rPr>
    </w:pPr>
    <w:r w:rsidDel="00000000" w:rsidR="00000000" w:rsidRPr="00000000">
      <w:rPr>
        <w:rtl w:val="0"/>
      </w:rPr>
    </w:r>
  </w:p>
  <w:tbl>
    <w:tblPr>
      <w:tblStyle w:val="Table3"/>
      <w:tblW w:w="9557.0" w:type="dxa"/>
      <w:jc w:val="left"/>
      <w:tblInd w:w="0.0" w:type="dxa"/>
      <w:tblLayout w:type="fixed"/>
      <w:tblLook w:val="0000"/>
    </w:tblPr>
    <w:tblGrid>
      <w:gridCol w:w="3978"/>
      <w:gridCol w:w="5579"/>
      <w:tblGridChange w:id="0">
        <w:tblGrid>
          <w:gridCol w:w="3978"/>
          <w:gridCol w:w="5579"/>
        </w:tblGrid>
      </w:tblGridChange>
    </w:tblGrid>
    <w:tr>
      <w:trPr>
        <w:cantSplit w:val="0"/>
        <w:tblHeader w:val="0"/>
      </w:trPr>
      <w:tc>
        <w:tcPr>
          <w:vAlign w:val="top"/>
        </w:tcPr>
        <w:p w:rsidR="00000000" w:rsidDel="00000000" w:rsidP="00000000" w:rsidRDefault="00000000" w:rsidRPr="00000000" w14:paraId="00000068">
          <w:pPr>
            <w:spacing w:after="0" w:line="240" w:lineRule="auto"/>
            <w:rPr>
              <w:rFonts w:ascii="Palatino Linotype" w:cs="Palatino Linotype" w:eastAsia="Palatino Linotype" w:hAnsi="Palatino Linotype"/>
              <w:b w:val="0"/>
              <w:color w:val="000000"/>
              <w:sz w:val="12"/>
              <w:szCs w:val="12"/>
              <w:vertAlign w:val="baseline"/>
            </w:rPr>
          </w:pPr>
          <w:r w:rsidDel="00000000" w:rsidR="00000000" w:rsidRPr="00000000">
            <w:rPr>
              <w:rtl w:val="0"/>
            </w:rPr>
          </w:r>
        </w:p>
        <w:p w:rsidR="00000000" w:rsidDel="00000000" w:rsidP="00000000" w:rsidRDefault="00000000" w:rsidRPr="00000000" w14:paraId="00000069">
          <w:pPr>
            <w:tabs>
              <w:tab w:val="left" w:pos="6060"/>
            </w:tabs>
            <w:spacing w:after="0" w:line="240" w:lineRule="auto"/>
            <w:rPr>
              <w:rFonts w:ascii="Palatino Linotype" w:cs="Palatino Linotype" w:eastAsia="Palatino Linotype" w:hAnsi="Palatino Linotype"/>
              <w:b w:val="0"/>
              <w:color w:val="000000"/>
              <w:sz w:val="6"/>
              <w:szCs w:val="6"/>
              <w:vertAlign w:val="baseline"/>
            </w:rPr>
          </w:pPr>
          <w:r w:rsidDel="00000000" w:rsidR="00000000" w:rsidRPr="00000000">
            <w:rPr>
              <w:rtl w:val="0"/>
            </w:rPr>
          </w:r>
        </w:p>
      </w:tc>
      <w:tc>
        <w:tcPr>
          <w:vAlign w:val="top"/>
        </w:tcPr>
        <w:p w:rsidR="00000000" w:rsidDel="00000000" w:rsidP="00000000" w:rsidRDefault="00000000" w:rsidRPr="00000000" w14:paraId="0000006A">
          <w:pPr>
            <w:tabs>
              <w:tab w:val="left" w:pos="6060"/>
            </w:tabs>
            <w:spacing w:after="0" w:line="240" w:lineRule="auto"/>
            <w:jc w:val="right"/>
            <w:rPr>
              <w:rFonts w:ascii="Times New Roman" w:cs="Times New Roman" w:eastAsia="Times New Roman" w:hAnsi="Times New Roman"/>
              <w:color w:val="000000"/>
              <w:sz w:val="12"/>
              <w:szCs w:val="12"/>
              <w:vertAlign w:val="baseline"/>
            </w:rPr>
          </w:pPr>
          <w:r w:rsidDel="00000000" w:rsidR="00000000" w:rsidRPr="00000000">
            <w:rPr>
              <w:rFonts w:ascii="Times New Roman" w:cs="Times New Roman" w:eastAsia="Times New Roman" w:hAnsi="Times New Roman"/>
              <w:color w:val="000000"/>
              <w:sz w:val="12"/>
              <w:szCs w:val="12"/>
              <w:vertAlign w:val="baseline"/>
              <w:rtl w:val="0"/>
            </w:rPr>
            <w:t xml:space="preserve">UPLB </w:t>
          </w:r>
          <w:r w:rsidDel="00000000" w:rsidR="00000000" w:rsidRPr="00000000">
            <w:rPr>
              <w:rFonts w:ascii="Times New Roman" w:cs="Times New Roman" w:eastAsia="Times New Roman" w:hAnsi="Times New Roman"/>
              <w:sz w:val="12"/>
              <w:szCs w:val="12"/>
              <w:rtl w:val="0"/>
            </w:rPr>
            <w:t xml:space="preserve">REB</w:t>
          </w:r>
          <w:r w:rsidDel="00000000" w:rsidR="00000000" w:rsidRPr="00000000">
            <w:rPr>
              <w:rFonts w:ascii="Times New Roman" w:cs="Times New Roman" w:eastAsia="Times New Roman" w:hAnsi="Times New Roman"/>
              <w:color w:val="000000"/>
              <w:sz w:val="12"/>
              <w:szCs w:val="12"/>
              <w:vertAlign w:val="baseline"/>
              <w:rtl w:val="0"/>
            </w:rPr>
            <w:t xml:space="preserve"> FORM 3(B): STUDY PROTOCOL AMENDMENT SUBMISSION FORM</w:t>
          </w:r>
        </w:p>
        <w:p w:rsidR="00000000" w:rsidDel="00000000" w:rsidP="00000000" w:rsidRDefault="00000000" w:rsidRPr="00000000" w14:paraId="0000006B">
          <w:pPr>
            <w:tabs>
              <w:tab w:val="left" w:pos="6060"/>
            </w:tabs>
            <w:spacing w:after="0" w:line="240" w:lineRule="auto"/>
            <w:jc w:val="right"/>
            <w:rPr>
              <w:rFonts w:ascii="Times New Roman" w:cs="Times New Roman" w:eastAsia="Times New Roman" w:hAnsi="Times New Roman"/>
              <w:b w:val="0"/>
              <w:color w:val="000000"/>
              <w:sz w:val="12"/>
              <w:szCs w:val="12"/>
              <w:vertAlign w:val="baseline"/>
            </w:rPr>
          </w:pPr>
          <w:r w:rsidDel="00000000" w:rsidR="00000000" w:rsidRPr="00000000">
            <w:rPr>
              <w:rFonts w:ascii="Times New Roman" w:cs="Times New Roman" w:eastAsia="Times New Roman" w:hAnsi="Times New Roman"/>
              <w:i w:val="1"/>
              <w:color w:val="000000"/>
              <w:sz w:val="12"/>
              <w:szCs w:val="12"/>
              <w:vertAlign w:val="baseline"/>
              <w:rtl w:val="0"/>
            </w:rPr>
            <w:t xml:space="preserve">01/00/2019</w:t>
          </w:r>
          <w:r w:rsidDel="00000000" w:rsidR="00000000" w:rsidRPr="00000000">
            <w:rPr>
              <w:rtl w:val="0"/>
            </w:rPr>
          </w:r>
        </w:p>
      </w:tc>
    </w:tr>
  </w:tbl>
  <w:p w:rsidR="00000000" w:rsidDel="00000000" w:rsidP="00000000" w:rsidRDefault="00000000" w:rsidRPr="00000000" w14:paraId="0000006C">
    <w:pPr>
      <w:tabs>
        <w:tab w:val="left" w:pos="6060"/>
      </w:tabs>
      <w:spacing w:after="0" w:lineRule="auto"/>
      <w:rPr>
        <w:rFonts w:ascii="Palatino Linotype" w:cs="Palatino Linotype" w:eastAsia="Palatino Linotype" w:hAnsi="Palatino Linotype"/>
        <w:b w:val="0"/>
        <w:color w:val="000000"/>
        <w:sz w:val="2"/>
        <w:szCs w:val="2"/>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8"/>
      <w:numFmt w:val="bullet"/>
      <w:lvlText w:val=""/>
      <w:lvlJc w:val="left"/>
      <w:pPr>
        <w:ind w:left="2175" w:hanging="375"/>
      </w:pPr>
      <w:rPr>
        <w:rFonts w:ascii="Arimo" w:cs="Arimo" w:eastAsia="Arimo" w:hAnsi="Arimo"/>
        <w:vertAlign w:val="baseline"/>
      </w:rPr>
    </w:lvl>
    <w:lvl w:ilvl="2">
      <w:start w:val="1"/>
      <w:numFmt w:val="bullet"/>
      <w:lvlText w:val="▪"/>
      <w:lvlJc w:val="left"/>
      <w:pPr>
        <w:ind w:left="2880" w:hanging="360"/>
      </w:pPr>
      <w:rPr>
        <w:rFonts w:ascii="Noto Sans Symbols" w:cs="Noto Sans Symbols" w:eastAsia="Noto Sans Symbols" w:hAnsi="Noto Sans Symbols"/>
        <w:color w:val="000000"/>
        <w:vertAlign w:val="baseline"/>
      </w:rPr>
    </w:lvl>
    <w:lvl w:ilvl="3">
      <w:start w:val="1"/>
      <w:numFmt w:val="bullet"/>
      <w:lvlText w:val=""/>
      <w:lvlJc w:val="left"/>
      <w:pPr>
        <w:ind w:left="3600" w:hanging="360"/>
      </w:pPr>
      <w:rPr>
        <w:rFonts w:ascii="Times New Roman" w:cs="Times New Roman" w:eastAsia="Times New Roman" w:hAnsi="Times New Roman"/>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Times New Roman" w:cs="Times New Roman" w:eastAsia="Times New Roman" w:hAnsi="Times New Roman"/>
        <w:vertAlign w:val="baseline"/>
      </w:rPr>
    </w:lvl>
    <w:lvl w:ilvl="6">
      <w:start w:val="1"/>
      <w:numFmt w:val="bullet"/>
      <w:lvlText w:val=""/>
      <w:lvlJc w:val="left"/>
      <w:pPr>
        <w:ind w:left="5760" w:hanging="360"/>
      </w:pPr>
      <w:rPr>
        <w:rFonts w:ascii="Times New Roman" w:cs="Times New Roman" w:eastAsia="Times New Roman" w:hAnsi="Times New Roman"/>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Times New Roman" w:cs="Times New Roman" w:eastAsia="Times New Roman" w:hAnsi="Times New Roman"/>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1.%2."/>
      <w:lvlJc w:val="left"/>
      <w:pPr>
        <w:ind w:left="792" w:hanging="432"/>
      </w:pPr>
      <w:rPr>
        <w:b w:val="1"/>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PH"/>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PH"/>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PH"/>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en-US"/>
    </w:rPr>
  </w:style>
  <w:style w:type="character" w:styleId="CommentTextChar">
    <w:name w:val="Comment Text Char"/>
    <w:next w:val="CommentTextChar"/>
    <w:autoRedefine w:val="0"/>
    <w:hidden w:val="0"/>
    <w:qFormat w:val="0"/>
    <w:rPr>
      <w:rFonts w:ascii="Times New Roman" w:cs="Times New Roman" w:eastAsia="Times New Roman" w:hAnsi="Times New Roman"/>
      <w:w w:val="100"/>
      <w:position w:val="-1"/>
      <w:sz w:val="20"/>
      <w:szCs w:val="20"/>
      <w:effect w:val="none"/>
      <w:vertAlign w:val="baseline"/>
      <w:cs w:val="0"/>
      <w:em w:val="none"/>
      <w:lang w:val="en-US"/>
    </w:rPr>
  </w:style>
  <w:style w:type="paragraph" w:styleId="FootnoteText">
    <w:name w:val="Footnote Text"/>
    <w:basedOn w:val="Normal"/>
    <w:next w:val="FootnoteText"/>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FootnoteTextChar">
    <w:name w:val="Footnote Text Char"/>
    <w:next w:val="FootnoteTextChar"/>
    <w:autoRedefine w:val="0"/>
    <w:hidden w:val="0"/>
    <w:qFormat w:val="0"/>
    <w:rPr>
      <w:w w:val="100"/>
      <w:position w:val="-1"/>
      <w:effect w:val="none"/>
      <w:vertAlign w:val="baseline"/>
      <w:cs w:val="0"/>
      <w:em w:val="none"/>
      <w:lang w:eastAsia="en-US"/>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paragraph" w:styleId="ListParagraph">
    <w:name w:val="List Paragraph"/>
    <w:basedOn w:val="Normal"/>
    <w:next w:val="ListParagraph"/>
    <w:autoRedefine w:val="0"/>
    <w:hidden w:val="0"/>
    <w:qFormat w:val="0"/>
    <w:pPr>
      <w:suppressAutoHyphens w:val="1"/>
      <w:spacing w:after="0" w:line="240"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PH"/>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5x7gr4JfhoiySf00JHczaTsDIg==">AMUW2mU6G//X3T8KrEN7BGaviKjNuITNR0mzg0P7ogYF9TZATDp53Rm+plOTPxbbi75R+1qmWit+X1xedUDoysUwVf/XjwrrfvP+XE7oImkKHAj3oqD0uLA=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2021-12-09T07:32:00Z</dcterms:created>
  <dc:creator>edlyn</dc:creator>
</cp:coreProperties>
</file>